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37FA7" w14:textId="02849801" w:rsidR="007F2723" w:rsidRPr="000264FC" w:rsidRDefault="007F2723" w:rsidP="000264FC">
      <w:pPr>
        <w:jc w:val="center"/>
      </w:pPr>
      <w:r>
        <w:rPr>
          <w:rFonts w:ascii="Avenir Book" w:eastAsia="Avenir Book" w:hAnsi="Avenir Book" w:cs="Avenir Book"/>
          <w:noProof/>
        </w:rPr>
        <w:drawing>
          <wp:inline distT="0" distB="0" distL="0" distR="0" wp14:anchorId="585A7668" wp14:editId="217D5EDB">
            <wp:extent cx="4572000" cy="1009650"/>
            <wp:effectExtent l="0" t="0" r="0" b="0"/>
            <wp:docPr id="107374182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 descr="image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6E344B" w14:textId="77777777" w:rsidR="007F2723" w:rsidRDefault="007F2723" w:rsidP="007F2723">
      <w:pPr>
        <w:jc w:val="center"/>
        <w:rPr>
          <w:b/>
          <w:bCs/>
          <w:sz w:val="36"/>
          <w:szCs w:val="36"/>
        </w:rPr>
      </w:pPr>
    </w:p>
    <w:p w14:paraId="3361A9F3" w14:textId="77777777" w:rsidR="007F2723" w:rsidRDefault="007F2723" w:rsidP="007F2723">
      <w:pPr>
        <w:jc w:val="center"/>
        <w:rPr>
          <w:b/>
          <w:bCs/>
          <w:sz w:val="36"/>
          <w:szCs w:val="36"/>
        </w:rPr>
      </w:pPr>
    </w:p>
    <w:p w14:paraId="40251CC2" w14:textId="24D8FCA9" w:rsidR="007F2723" w:rsidRPr="002E1F0C" w:rsidRDefault="007F2723" w:rsidP="007F2723">
      <w:pPr>
        <w:jc w:val="center"/>
        <w:rPr>
          <w:b/>
          <w:bCs/>
          <w:sz w:val="36"/>
          <w:szCs w:val="36"/>
        </w:rPr>
      </w:pPr>
      <w:r w:rsidRPr="002E1F0C">
        <w:rPr>
          <w:b/>
          <w:bCs/>
          <w:sz w:val="36"/>
          <w:szCs w:val="36"/>
        </w:rPr>
        <w:t xml:space="preserve">MARELLES </w:t>
      </w:r>
    </w:p>
    <w:p w14:paraId="6ACD1850" w14:textId="77777777" w:rsidR="007F2723" w:rsidRPr="002E1F0C" w:rsidRDefault="007F2723" w:rsidP="007F2723">
      <w:pPr>
        <w:jc w:val="center"/>
        <w:rPr>
          <w:sz w:val="36"/>
          <w:szCs w:val="36"/>
        </w:rPr>
      </w:pPr>
      <w:r w:rsidRPr="002E1F0C">
        <w:rPr>
          <w:sz w:val="36"/>
          <w:szCs w:val="36"/>
        </w:rPr>
        <w:t>Opéra de Rennes, 30 &amp; 31 mars 2022</w:t>
      </w:r>
    </w:p>
    <w:p w14:paraId="592AAD19" w14:textId="44C19EDA" w:rsidR="007F2723" w:rsidRDefault="007F2723" w:rsidP="007F2723">
      <w:pPr>
        <w:rPr>
          <w:b/>
          <w:bCs/>
          <w:sz w:val="36"/>
          <w:szCs w:val="36"/>
        </w:rPr>
      </w:pPr>
    </w:p>
    <w:p w14:paraId="52F7E749" w14:textId="77777777" w:rsidR="007F2723" w:rsidRDefault="007F2723" w:rsidP="007F2723">
      <w:pPr>
        <w:rPr>
          <w:b/>
          <w:bCs/>
          <w:sz w:val="36"/>
          <w:szCs w:val="36"/>
        </w:rPr>
      </w:pPr>
    </w:p>
    <w:p w14:paraId="553F719F" w14:textId="77777777" w:rsidR="007F2723" w:rsidRPr="002E1F0C" w:rsidRDefault="007F2723" w:rsidP="007F2723">
      <w:r w:rsidRPr="002E1F0C">
        <w:rPr>
          <w:b/>
          <w:bCs/>
        </w:rPr>
        <w:t>Planning : </w:t>
      </w:r>
    </w:p>
    <w:p w14:paraId="7DF6BCEC" w14:textId="15B7BF5C" w:rsidR="007F2723" w:rsidRPr="002E1F0C" w:rsidRDefault="007F2723" w:rsidP="007F2723">
      <w:r w:rsidRPr="002E1F0C">
        <w:rPr>
          <w:b/>
          <w:bCs/>
        </w:rPr>
        <w:t>Mer. 30 mars : 10h (scolaires), 14h30 (centre de loisirs</w:t>
      </w:r>
      <w:r w:rsidR="005140FA">
        <w:rPr>
          <w:b/>
          <w:bCs/>
        </w:rPr>
        <w:t>, tout public</w:t>
      </w:r>
      <w:r w:rsidRPr="002E1F0C">
        <w:rPr>
          <w:b/>
          <w:bCs/>
        </w:rPr>
        <w:t>) et 18h (tout public, familles)</w:t>
      </w:r>
    </w:p>
    <w:p w14:paraId="7DBA939B" w14:textId="77777777" w:rsidR="007F2723" w:rsidRPr="002E1F0C" w:rsidRDefault="007F2723" w:rsidP="007F2723">
      <w:r w:rsidRPr="002E1F0C">
        <w:rPr>
          <w:b/>
          <w:bCs/>
        </w:rPr>
        <w:t>Jeudi 31 mars : 10h (scolaires), 14h30 (scolaires) et 18h (tout public, familles)</w:t>
      </w:r>
    </w:p>
    <w:p w14:paraId="1B9A18F4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</w:rPr>
      </w:pPr>
    </w:p>
    <w:p w14:paraId="27C60E67" w14:textId="0B70D069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1F80D69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bookmarkStart w:id="0" w:name="_GoBack"/>
    </w:p>
    <w:p w14:paraId="74235165" w14:textId="13724263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4472C4" w:themeColor="accent1"/>
        </w:rPr>
      </w:pPr>
      <w:r w:rsidRPr="007F2723">
        <w:rPr>
          <w:rFonts w:ascii="Helvetica" w:hAnsi="Helvetica" w:cs="Helvetica"/>
          <w:b/>
          <w:bCs/>
          <w:color w:val="4472C4" w:themeColor="accent1"/>
          <w:u w:val="single"/>
        </w:rPr>
        <w:t>Groupe 1</w:t>
      </w:r>
      <w:r w:rsidRPr="007F2723">
        <w:rPr>
          <w:rFonts w:ascii="Helvetica" w:hAnsi="Helvetica" w:cs="Helvetica"/>
          <w:b/>
          <w:bCs/>
          <w:color w:val="4472C4" w:themeColor="accent1"/>
        </w:rPr>
        <w:t xml:space="preserve"> : </w:t>
      </w:r>
      <w:proofErr w:type="spellStart"/>
      <w:r w:rsidRPr="007F2723">
        <w:rPr>
          <w:rFonts w:ascii="Helvetica" w:hAnsi="Helvetica" w:cs="Helvetica"/>
          <w:b/>
          <w:bCs/>
          <w:color w:val="4472C4" w:themeColor="accent1"/>
        </w:rPr>
        <w:t>Songs</w:t>
      </w:r>
      <w:proofErr w:type="spellEnd"/>
      <w:r w:rsidRPr="007F2723">
        <w:rPr>
          <w:rFonts w:ascii="Helvetica" w:hAnsi="Helvetica" w:cs="Helvetica"/>
          <w:b/>
          <w:bCs/>
          <w:color w:val="4472C4" w:themeColor="accent1"/>
        </w:rPr>
        <w:t xml:space="preserve"> Anglaises à 4 voix et Luth</w:t>
      </w:r>
    </w:p>
    <w:p w14:paraId="09F68795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BC0438" w14:textId="41027F75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4472C4" w:themeColor="accent1"/>
          <w:u w:val="single"/>
        </w:rPr>
      </w:pPr>
      <w:proofErr w:type="spellStart"/>
      <w:r w:rsidRPr="007F2723">
        <w:rPr>
          <w:rFonts w:ascii="Helvetica" w:hAnsi="Helvetica" w:cs="Helvetica"/>
          <w:color w:val="4472C4" w:themeColor="accent1"/>
          <w:u w:val="single"/>
        </w:rPr>
        <w:t>Songs</w:t>
      </w:r>
      <w:proofErr w:type="spellEnd"/>
      <w:r w:rsidRPr="007F2723">
        <w:rPr>
          <w:rFonts w:ascii="Helvetica" w:hAnsi="Helvetica" w:cs="Helvetica"/>
          <w:color w:val="4472C4" w:themeColor="accent1"/>
          <w:u w:val="single"/>
        </w:rPr>
        <w:t xml:space="preserve"> de J. Dowland et Motet de H. Purcell</w:t>
      </w:r>
    </w:p>
    <w:p w14:paraId="17E082E0" w14:textId="77777777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4472C4" w:themeColor="accent1"/>
        </w:rPr>
      </w:pPr>
    </w:p>
    <w:p w14:paraId="34FAAED0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0112C92" w14:textId="022419F9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Céline </w:t>
      </w:r>
      <w:proofErr w:type="spellStart"/>
      <w:r>
        <w:rPr>
          <w:rFonts w:ascii="Helvetica" w:hAnsi="Helvetica" w:cs="Helvetica"/>
        </w:rPr>
        <w:t>Scheen</w:t>
      </w:r>
      <w:proofErr w:type="spellEnd"/>
      <w:r>
        <w:rPr>
          <w:rFonts w:ascii="Helvetica" w:hAnsi="Helvetica" w:cs="Helvetica"/>
        </w:rPr>
        <w:t xml:space="preserve"> / Damien Guillon / </w:t>
      </w:r>
      <w:r w:rsidR="005140FA">
        <w:rPr>
          <w:rFonts w:ascii="Helvetica" w:hAnsi="Helvetica" w:cs="Helvetica"/>
        </w:rPr>
        <w:t xml:space="preserve">David </w:t>
      </w:r>
      <w:proofErr w:type="spellStart"/>
      <w:r w:rsidR="005140FA">
        <w:rPr>
          <w:rFonts w:ascii="Helvetica" w:hAnsi="Helvetica" w:cs="Helvetica"/>
        </w:rPr>
        <w:t>Tricou</w:t>
      </w:r>
      <w:proofErr w:type="spellEnd"/>
      <w:r w:rsidR="005140F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/ Benoit Arnould </w:t>
      </w:r>
    </w:p>
    <w:p w14:paraId="7DE789B1" w14:textId="66AA4A91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André </w:t>
      </w:r>
      <w:proofErr w:type="spellStart"/>
      <w:r>
        <w:rPr>
          <w:rFonts w:ascii="Helvetica" w:hAnsi="Helvetica" w:cs="Helvetica"/>
        </w:rPr>
        <w:t>Henrich</w:t>
      </w:r>
      <w:proofErr w:type="spellEnd"/>
      <w:r>
        <w:rPr>
          <w:rFonts w:ascii="Helvetica" w:hAnsi="Helvetica" w:cs="Helvetica"/>
        </w:rPr>
        <w:t xml:space="preserve">, Luth </w:t>
      </w:r>
    </w:p>
    <w:p w14:paraId="369A5565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DA58063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J. Dowland</w:t>
      </w:r>
      <w:r>
        <w:rPr>
          <w:rFonts w:ascii="Helvetica" w:hAnsi="Helvetica" w:cs="Helvetica"/>
        </w:rPr>
        <w:t xml:space="preserve"> </w:t>
      </w:r>
    </w:p>
    <w:p w14:paraId="59CAD48A" w14:textId="37D3A674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Extraits des 3 Livres de « </w:t>
      </w:r>
      <w:proofErr w:type="spellStart"/>
      <w:r>
        <w:rPr>
          <w:rFonts w:ascii="Helvetica" w:hAnsi="Helvetica" w:cs="Helvetica"/>
        </w:rPr>
        <w:t>Songs</w:t>
      </w:r>
      <w:proofErr w:type="spellEnd"/>
      <w:r>
        <w:rPr>
          <w:rFonts w:ascii="Helvetica" w:hAnsi="Helvetica" w:cs="Helvetica"/>
        </w:rPr>
        <w:t xml:space="preserve"> » </w:t>
      </w:r>
    </w:p>
    <w:p w14:paraId="55488B99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B2041C6" w14:textId="09918B7F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r w:rsidRPr="007F2723">
        <w:rPr>
          <w:rFonts w:ascii="Helvetica" w:hAnsi="Helvetica" w:cs="Helvetica"/>
          <w:i/>
          <w:iCs/>
        </w:rPr>
        <w:t xml:space="preserve">Come </w:t>
      </w:r>
      <w:proofErr w:type="spellStart"/>
      <w:r w:rsidRPr="007F2723">
        <w:rPr>
          <w:rFonts w:ascii="Helvetica" w:hAnsi="Helvetica" w:cs="Helvetica"/>
          <w:i/>
          <w:iCs/>
        </w:rPr>
        <w:t>again</w:t>
      </w:r>
      <w:proofErr w:type="spellEnd"/>
      <w:r w:rsidRPr="007F2723">
        <w:rPr>
          <w:rFonts w:ascii="Helvetica" w:hAnsi="Helvetica" w:cs="Helvetica"/>
          <w:i/>
          <w:iCs/>
        </w:rPr>
        <w:t xml:space="preserve"> </w:t>
      </w:r>
    </w:p>
    <w:p w14:paraId="7F8836EC" w14:textId="591E5603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r w:rsidRPr="007F2723">
        <w:rPr>
          <w:rFonts w:ascii="Helvetica" w:hAnsi="Helvetica" w:cs="Helvetica"/>
          <w:i/>
          <w:iCs/>
        </w:rPr>
        <w:t xml:space="preserve">Can </w:t>
      </w:r>
      <w:proofErr w:type="spellStart"/>
      <w:r w:rsidRPr="007F2723">
        <w:rPr>
          <w:rFonts w:ascii="Helvetica" w:hAnsi="Helvetica" w:cs="Helvetica"/>
          <w:i/>
          <w:iCs/>
        </w:rPr>
        <w:t>she</w:t>
      </w:r>
      <w:proofErr w:type="spellEnd"/>
      <w:r w:rsidRPr="007F2723">
        <w:rPr>
          <w:rFonts w:ascii="Helvetica" w:hAnsi="Helvetica" w:cs="Helvetica"/>
          <w:i/>
          <w:iCs/>
        </w:rPr>
        <w:t xml:space="preserve"> Excuse </w:t>
      </w:r>
      <w:proofErr w:type="spellStart"/>
      <w:r w:rsidRPr="007F2723">
        <w:rPr>
          <w:rFonts w:ascii="Helvetica" w:hAnsi="Helvetica" w:cs="Helvetica"/>
          <w:i/>
          <w:iCs/>
        </w:rPr>
        <w:t>my</w:t>
      </w:r>
      <w:proofErr w:type="spellEnd"/>
      <w:r w:rsidRPr="007F2723">
        <w:rPr>
          <w:rFonts w:ascii="Helvetica" w:hAnsi="Helvetica" w:cs="Helvetica"/>
          <w:i/>
          <w:iCs/>
        </w:rPr>
        <w:t xml:space="preserve"> </w:t>
      </w:r>
      <w:proofErr w:type="spellStart"/>
      <w:r w:rsidRPr="007F2723">
        <w:rPr>
          <w:rFonts w:ascii="Helvetica" w:hAnsi="Helvetica" w:cs="Helvetica"/>
          <w:i/>
          <w:iCs/>
        </w:rPr>
        <w:t>wrongs</w:t>
      </w:r>
      <w:proofErr w:type="spellEnd"/>
      <w:r w:rsidRPr="007F2723">
        <w:rPr>
          <w:rFonts w:ascii="Helvetica" w:hAnsi="Helvetica" w:cs="Helvetica"/>
          <w:i/>
          <w:iCs/>
        </w:rPr>
        <w:t xml:space="preserve"> </w:t>
      </w:r>
    </w:p>
    <w:p w14:paraId="27AFEE74" w14:textId="7537291B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r w:rsidRPr="007F2723">
        <w:rPr>
          <w:rFonts w:ascii="Helvetica" w:hAnsi="Helvetica" w:cs="Helvetica"/>
          <w:i/>
          <w:iCs/>
        </w:rPr>
        <w:t xml:space="preserve">Say Love if </w:t>
      </w:r>
      <w:proofErr w:type="spellStart"/>
      <w:r w:rsidRPr="007F2723">
        <w:rPr>
          <w:rFonts w:ascii="Helvetica" w:hAnsi="Helvetica" w:cs="Helvetica"/>
          <w:i/>
          <w:iCs/>
        </w:rPr>
        <w:t>ever</w:t>
      </w:r>
      <w:proofErr w:type="spellEnd"/>
      <w:r w:rsidRPr="007F2723">
        <w:rPr>
          <w:rFonts w:ascii="Helvetica" w:hAnsi="Helvetica" w:cs="Helvetica"/>
          <w:i/>
          <w:iCs/>
        </w:rPr>
        <w:t xml:space="preserve"> </w:t>
      </w:r>
    </w:p>
    <w:p w14:paraId="235B8F37" w14:textId="504A5575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r w:rsidRPr="007F2723">
        <w:rPr>
          <w:rFonts w:ascii="Helvetica" w:hAnsi="Helvetica" w:cs="Helvetica"/>
          <w:i/>
          <w:iCs/>
        </w:rPr>
        <w:t xml:space="preserve">Come Heavy </w:t>
      </w:r>
      <w:proofErr w:type="spellStart"/>
      <w:r w:rsidRPr="007F2723">
        <w:rPr>
          <w:rFonts w:ascii="Helvetica" w:hAnsi="Helvetica" w:cs="Helvetica"/>
          <w:i/>
          <w:iCs/>
        </w:rPr>
        <w:t>sleep</w:t>
      </w:r>
      <w:proofErr w:type="spellEnd"/>
      <w:r w:rsidRPr="007F2723">
        <w:rPr>
          <w:rFonts w:ascii="Helvetica" w:hAnsi="Helvetica" w:cs="Helvetica"/>
          <w:i/>
          <w:iCs/>
        </w:rPr>
        <w:t xml:space="preserve"> </w:t>
      </w:r>
    </w:p>
    <w:p w14:paraId="0A91F7DE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CDEACAF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  <w:b/>
          <w:bCs/>
        </w:rPr>
        <w:t>H.Purcell</w:t>
      </w:r>
      <w:proofErr w:type="spellEnd"/>
      <w:proofErr w:type="gramEnd"/>
      <w:r>
        <w:rPr>
          <w:rFonts w:ascii="Helvetica" w:hAnsi="Helvetica" w:cs="Helvetica"/>
          <w:b/>
          <w:bCs/>
        </w:rPr>
        <w:t xml:space="preserve"> </w:t>
      </w:r>
    </w:p>
    <w:p w14:paraId="25936F6C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9D153A1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7F2723">
        <w:rPr>
          <w:rFonts w:ascii="Helvetica" w:hAnsi="Helvetica" w:cs="Helvetica"/>
          <w:i/>
          <w:iCs/>
        </w:rPr>
        <w:t xml:space="preserve">In the </w:t>
      </w:r>
      <w:proofErr w:type="spellStart"/>
      <w:r w:rsidRPr="007F2723">
        <w:rPr>
          <w:rFonts w:ascii="Helvetica" w:hAnsi="Helvetica" w:cs="Helvetica"/>
          <w:i/>
          <w:iCs/>
        </w:rPr>
        <w:t>midst</w:t>
      </w:r>
      <w:proofErr w:type="spellEnd"/>
      <w:r w:rsidRPr="007F2723">
        <w:rPr>
          <w:rFonts w:ascii="Helvetica" w:hAnsi="Helvetica" w:cs="Helvetica"/>
          <w:i/>
          <w:iCs/>
        </w:rPr>
        <w:t xml:space="preserve"> of life </w:t>
      </w:r>
      <w:r>
        <w:rPr>
          <w:rFonts w:ascii="Helvetica" w:hAnsi="Helvetica" w:cs="Helvetica"/>
        </w:rPr>
        <w:t xml:space="preserve"> </w:t>
      </w:r>
    </w:p>
    <w:p w14:paraId="24263E67" w14:textId="6D8CB9EB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Motet pour les funérailles de la Reine Mary (1695) </w:t>
      </w:r>
    </w:p>
    <w:p w14:paraId="6A34C9C9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E81BF9A" w14:textId="54F19C0D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u w:val="single"/>
        </w:rPr>
      </w:pPr>
    </w:p>
    <w:p w14:paraId="53FC6EAC" w14:textId="162E8F0F" w:rsidR="003D6E46" w:rsidRDefault="003D6E46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u w:val="single"/>
        </w:rPr>
      </w:pPr>
    </w:p>
    <w:p w14:paraId="1332EC5F" w14:textId="23A2BBA6" w:rsidR="003D6E46" w:rsidRDefault="003D6E46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u w:val="single"/>
        </w:rPr>
      </w:pPr>
    </w:p>
    <w:p w14:paraId="35059F8E" w14:textId="77777777" w:rsidR="003D6E46" w:rsidRDefault="003D6E46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6123CB2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078CFAD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5C3F917" w14:textId="3145C953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4472C4" w:themeColor="accent1"/>
        </w:rPr>
      </w:pPr>
      <w:r w:rsidRPr="007F2723">
        <w:rPr>
          <w:rFonts w:ascii="Helvetica" w:hAnsi="Helvetica" w:cs="Helvetica"/>
          <w:b/>
          <w:bCs/>
          <w:color w:val="4472C4" w:themeColor="accent1"/>
          <w:u w:val="single"/>
        </w:rPr>
        <w:t xml:space="preserve">Groupe 2 </w:t>
      </w:r>
      <w:r w:rsidRPr="007F2723">
        <w:rPr>
          <w:rFonts w:ascii="Helvetica" w:hAnsi="Helvetica" w:cs="Helvetica"/>
          <w:b/>
          <w:bCs/>
          <w:color w:val="4472C4" w:themeColor="accent1"/>
        </w:rPr>
        <w:t>: Duo Contre</w:t>
      </w:r>
      <w:r w:rsidR="00805B6D">
        <w:rPr>
          <w:rFonts w:ascii="Helvetica" w:hAnsi="Helvetica" w:cs="Helvetica"/>
          <w:b/>
          <w:bCs/>
          <w:color w:val="4472C4" w:themeColor="accent1"/>
        </w:rPr>
        <w:t>-</w:t>
      </w:r>
      <w:r w:rsidRPr="007F2723">
        <w:rPr>
          <w:rFonts w:ascii="Helvetica" w:hAnsi="Helvetica" w:cs="Helvetica"/>
          <w:b/>
          <w:bCs/>
          <w:color w:val="4472C4" w:themeColor="accent1"/>
        </w:rPr>
        <w:t xml:space="preserve">ténor et </w:t>
      </w:r>
      <w:r w:rsidR="00805B6D">
        <w:rPr>
          <w:rFonts w:ascii="Helvetica" w:hAnsi="Helvetica" w:cs="Helvetica"/>
          <w:b/>
          <w:bCs/>
          <w:color w:val="4472C4" w:themeColor="accent1"/>
        </w:rPr>
        <w:t>C</w:t>
      </w:r>
      <w:r w:rsidRPr="007F2723">
        <w:rPr>
          <w:rFonts w:ascii="Helvetica" w:hAnsi="Helvetica" w:cs="Helvetica"/>
          <w:b/>
          <w:bCs/>
          <w:color w:val="4472C4" w:themeColor="accent1"/>
        </w:rPr>
        <w:t>lavecin</w:t>
      </w:r>
    </w:p>
    <w:p w14:paraId="6A37A7A4" w14:textId="77777777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4472C4" w:themeColor="accent1"/>
        </w:rPr>
      </w:pPr>
    </w:p>
    <w:p w14:paraId="742738EF" w14:textId="308BD05E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4472C4" w:themeColor="accent1"/>
        </w:rPr>
      </w:pPr>
      <w:proofErr w:type="spellStart"/>
      <w:r w:rsidRPr="007F2723">
        <w:rPr>
          <w:rFonts w:ascii="Helvetica" w:hAnsi="Helvetica" w:cs="Helvetica"/>
          <w:color w:val="4472C4" w:themeColor="accent1"/>
          <w:u w:val="single"/>
        </w:rPr>
        <w:t>Songs</w:t>
      </w:r>
      <w:proofErr w:type="spellEnd"/>
      <w:r w:rsidRPr="007F2723">
        <w:rPr>
          <w:rFonts w:ascii="Helvetica" w:hAnsi="Helvetica" w:cs="Helvetica"/>
          <w:color w:val="4472C4" w:themeColor="accent1"/>
          <w:u w:val="single"/>
        </w:rPr>
        <w:t xml:space="preserve"> de </w:t>
      </w:r>
      <w:proofErr w:type="spellStart"/>
      <w:proofErr w:type="gramStart"/>
      <w:r w:rsidRPr="007F2723">
        <w:rPr>
          <w:rFonts w:ascii="Helvetica" w:hAnsi="Helvetica" w:cs="Helvetica"/>
          <w:color w:val="4472C4" w:themeColor="accent1"/>
          <w:u w:val="single"/>
        </w:rPr>
        <w:t>J.Dowland</w:t>
      </w:r>
      <w:proofErr w:type="spellEnd"/>
      <w:proofErr w:type="gramEnd"/>
      <w:r w:rsidRPr="007F2723">
        <w:rPr>
          <w:rFonts w:ascii="Helvetica" w:hAnsi="Helvetica" w:cs="Helvetica"/>
          <w:color w:val="4472C4" w:themeColor="accent1"/>
          <w:u w:val="single"/>
        </w:rPr>
        <w:t xml:space="preserve"> / H Purcell</w:t>
      </w:r>
    </w:p>
    <w:p w14:paraId="1FC01A6B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7C23C6F" w14:textId="1679DCA1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Paul Figuier, Contre</w:t>
      </w:r>
      <w:r w:rsidR="00805B6D">
        <w:rPr>
          <w:rFonts w:ascii="Helvetica" w:hAnsi="Helvetica" w:cs="Helvetica"/>
        </w:rPr>
        <w:t>-</w:t>
      </w:r>
      <w:r>
        <w:rPr>
          <w:rFonts w:ascii="Helvetica" w:hAnsi="Helvetica" w:cs="Helvetica"/>
        </w:rPr>
        <w:t xml:space="preserve">ténor </w:t>
      </w:r>
    </w:p>
    <w:p w14:paraId="619545B0" w14:textId="44A62249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Kevin Manent </w:t>
      </w:r>
      <w:proofErr w:type="spellStart"/>
      <w:r>
        <w:rPr>
          <w:rFonts w:ascii="Helvetica" w:hAnsi="Helvetica" w:cs="Helvetica"/>
        </w:rPr>
        <w:t>Navratil</w:t>
      </w:r>
      <w:proofErr w:type="spellEnd"/>
      <w:r>
        <w:rPr>
          <w:rFonts w:ascii="Helvetica" w:hAnsi="Helvetica" w:cs="Helvetica"/>
        </w:rPr>
        <w:t xml:space="preserve">, Clavecin </w:t>
      </w:r>
    </w:p>
    <w:p w14:paraId="369F6933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C939176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4401DBA" w14:textId="244EC87F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  <w:b/>
          <w:bCs/>
        </w:rPr>
        <w:t>J.Dowland</w:t>
      </w:r>
      <w:proofErr w:type="spellEnd"/>
      <w:proofErr w:type="gramEnd"/>
    </w:p>
    <w:p w14:paraId="0AC15BD0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6EBFBFA" w14:textId="7AD20979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r w:rsidRPr="007F2723">
        <w:rPr>
          <w:rFonts w:ascii="Helvetica" w:hAnsi="Helvetica" w:cs="Helvetica"/>
          <w:i/>
          <w:iCs/>
        </w:rPr>
        <w:t xml:space="preserve">In </w:t>
      </w:r>
      <w:proofErr w:type="spellStart"/>
      <w:r w:rsidRPr="007F2723">
        <w:rPr>
          <w:rFonts w:ascii="Helvetica" w:hAnsi="Helvetica" w:cs="Helvetica"/>
          <w:i/>
          <w:iCs/>
        </w:rPr>
        <w:t>Darkness</w:t>
      </w:r>
      <w:proofErr w:type="spellEnd"/>
      <w:r w:rsidRPr="007F2723">
        <w:rPr>
          <w:rFonts w:ascii="Helvetica" w:hAnsi="Helvetica" w:cs="Helvetica"/>
          <w:i/>
          <w:iCs/>
        </w:rPr>
        <w:t xml:space="preserve"> let me </w:t>
      </w:r>
      <w:proofErr w:type="spellStart"/>
      <w:r w:rsidRPr="007F2723">
        <w:rPr>
          <w:rFonts w:ascii="Helvetica" w:hAnsi="Helvetica" w:cs="Helvetica"/>
          <w:i/>
          <w:iCs/>
        </w:rPr>
        <w:t>dwell</w:t>
      </w:r>
      <w:proofErr w:type="spellEnd"/>
    </w:p>
    <w:p w14:paraId="162E6F41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E6EC464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4A70F782" w14:textId="0CC09209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H Purcell</w:t>
      </w:r>
    </w:p>
    <w:p w14:paraId="6AD4257E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7AF48DC" w14:textId="634AC8B1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r w:rsidRPr="007F2723">
        <w:rPr>
          <w:rFonts w:ascii="Helvetica" w:hAnsi="Helvetica" w:cs="Helvetica"/>
          <w:i/>
          <w:iCs/>
        </w:rPr>
        <w:t>Strike the viol</w:t>
      </w:r>
    </w:p>
    <w:p w14:paraId="4A8B03F3" w14:textId="6E6CAFF4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proofErr w:type="spellStart"/>
      <w:r w:rsidRPr="007F2723">
        <w:rPr>
          <w:rFonts w:ascii="Helvetica" w:hAnsi="Helvetica" w:cs="Helvetica"/>
          <w:i/>
          <w:iCs/>
        </w:rPr>
        <w:t>Here</w:t>
      </w:r>
      <w:proofErr w:type="spellEnd"/>
      <w:r w:rsidRPr="007F2723">
        <w:rPr>
          <w:rFonts w:ascii="Helvetica" w:hAnsi="Helvetica" w:cs="Helvetica"/>
          <w:i/>
          <w:iCs/>
        </w:rPr>
        <w:t xml:space="preserve"> the </w:t>
      </w:r>
      <w:proofErr w:type="spellStart"/>
      <w:r w:rsidRPr="007F2723">
        <w:rPr>
          <w:rFonts w:ascii="Helvetica" w:hAnsi="Helvetica" w:cs="Helvetica"/>
          <w:i/>
          <w:iCs/>
        </w:rPr>
        <w:t>deities</w:t>
      </w:r>
      <w:proofErr w:type="spellEnd"/>
      <w:r w:rsidRPr="007F2723">
        <w:rPr>
          <w:rFonts w:ascii="Helvetica" w:hAnsi="Helvetica" w:cs="Helvetica"/>
          <w:i/>
          <w:iCs/>
        </w:rPr>
        <w:t xml:space="preserve"> </w:t>
      </w:r>
      <w:proofErr w:type="spellStart"/>
      <w:r w:rsidRPr="007F2723">
        <w:rPr>
          <w:rFonts w:ascii="Helvetica" w:hAnsi="Helvetica" w:cs="Helvetica"/>
          <w:i/>
          <w:iCs/>
        </w:rPr>
        <w:t>approve</w:t>
      </w:r>
      <w:proofErr w:type="spellEnd"/>
    </w:p>
    <w:p w14:paraId="52236DEC" w14:textId="24EE6985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proofErr w:type="spellStart"/>
      <w:r w:rsidRPr="007F2723">
        <w:rPr>
          <w:rFonts w:ascii="Helvetica" w:hAnsi="Helvetica" w:cs="Helvetica"/>
          <w:i/>
          <w:iCs/>
        </w:rPr>
        <w:t>Tis</w:t>
      </w:r>
      <w:proofErr w:type="spellEnd"/>
      <w:r w:rsidRPr="007F2723">
        <w:rPr>
          <w:rFonts w:ascii="Helvetica" w:hAnsi="Helvetica" w:cs="Helvetica"/>
          <w:i/>
          <w:iCs/>
        </w:rPr>
        <w:t xml:space="preserve"> nature </w:t>
      </w:r>
      <w:proofErr w:type="spellStart"/>
      <w:r w:rsidRPr="007F2723">
        <w:rPr>
          <w:rFonts w:ascii="Helvetica" w:hAnsi="Helvetica" w:cs="Helvetica"/>
          <w:i/>
          <w:iCs/>
        </w:rPr>
        <w:t>voice</w:t>
      </w:r>
      <w:proofErr w:type="spellEnd"/>
    </w:p>
    <w:p w14:paraId="6952C6A4" w14:textId="279B6BAE" w:rsidR="000264FC" w:rsidRDefault="000264FC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  <w:iCs/>
        </w:rPr>
      </w:pPr>
    </w:p>
    <w:p w14:paraId="1E480FFD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</w:rPr>
      </w:pPr>
    </w:p>
    <w:p w14:paraId="4D9A1614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</w:rPr>
      </w:pPr>
    </w:p>
    <w:p w14:paraId="2B4DEDCF" w14:textId="16BF195E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4472C4" w:themeColor="accent1"/>
          <w:kern w:val="1"/>
        </w:rPr>
      </w:pPr>
      <w:r w:rsidRPr="007F2723">
        <w:rPr>
          <w:rFonts w:ascii="Helvetica" w:hAnsi="Helvetica" w:cs="Helvetica"/>
          <w:b/>
          <w:bCs/>
          <w:color w:val="4472C4" w:themeColor="accent1"/>
          <w:kern w:val="1"/>
          <w:u w:val="single"/>
        </w:rPr>
        <w:t xml:space="preserve">Groupe 3 </w:t>
      </w:r>
      <w:r w:rsidRPr="007F2723">
        <w:rPr>
          <w:rFonts w:ascii="Helvetica" w:hAnsi="Helvetica" w:cs="Helvetica"/>
          <w:b/>
          <w:bCs/>
          <w:color w:val="4472C4" w:themeColor="accent1"/>
          <w:kern w:val="1"/>
        </w:rPr>
        <w:t xml:space="preserve">: </w:t>
      </w:r>
      <w:r>
        <w:rPr>
          <w:rFonts w:ascii="Helvetica" w:hAnsi="Helvetica" w:cs="Helvetica"/>
          <w:b/>
          <w:bCs/>
          <w:color w:val="4472C4" w:themeColor="accent1"/>
          <w:kern w:val="1"/>
        </w:rPr>
        <w:t xml:space="preserve">Duo </w:t>
      </w:r>
      <w:r w:rsidR="00805B6D">
        <w:rPr>
          <w:rFonts w:ascii="Helvetica" w:hAnsi="Helvetica" w:cs="Helvetica"/>
          <w:b/>
          <w:bCs/>
          <w:color w:val="4472C4" w:themeColor="accent1"/>
          <w:kern w:val="1"/>
        </w:rPr>
        <w:t>L</w:t>
      </w:r>
      <w:r>
        <w:rPr>
          <w:rFonts w:ascii="Helvetica" w:hAnsi="Helvetica" w:cs="Helvetica"/>
          <w:b/>
          <w:bCs/>
          <w:color w:val="4472C4" w:themeColor="accent1"/>
          <w:kern w:val="1"/>
        </w:rPr>
        <w:t xml:space="preserve">uth et </w:t>
      </w:r>
      <w:r w:rsidR="00805B6D">
        <w:rPr>
          <w:rFonts w:ascii="Helvetica" w:hAnsi="Helvetica" w:cs="Helvetica"/>
          <w:b/>
          <w:bCs/>
          <w:color w:val="4472C4" w:themeColor="accent1"/>
          <w:kern w:val="1"/>
        </w:rPr>
        <w:t>T</w:t>
      </w:r>
      <w:r>
        <w:rPr>
          <w:rFonts w:ascii="Helvetica" w:hAnsi="Helvetica" w:cs="Helvetica"/>
          <w:b/>
          <w:bCs/>
          <w:color w:val="4472C4" w:themeColor="accent1"/>
          <w:kern w:val="1"/>
        </w:rPr>
        <w:t>héorbe</w:t>
      </w:r>
    </w:p>
    <w:p w14:paraId="67A8F14B" w14:textId="77777777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4472C4" w:themeColor="accent1"/>
          <w:kern w:val="1"/>
        </w:rPr>
      </w:pPr>
    </w:p>
    <w:p w14:paraId="573DB4F1" w14:textId="561E543F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4472C4" w:themeColor="accent1"/>
          <w:kern w:val="1"/>
        </w:rPr>
      </w:pPr>
      <w:r w:rsidRPr="007F2723">
        <w:rPr>
          <w:rFonts w:ascii="Helvetica" w:hAnsi="Helvetica" w:cs="Helvetica"/>
          <w:color w:val="4472C4" w:themeColor="accent1"/>
          <w:kern w:val="1"/>
        </w:rPr>
        <w:t>Pièces et arrangements à 2 Luths - Renaissance Anglaise</w:t>
      </w:r>
    </w:p>
    <w:p w14:paraId="6492C5CF" w14:textId="77777777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4472C4" w:themeColor="accent1"/>
          <w:kern w:val="1"/>
        </w:rPr>
      </w:pPr>
    </w:p>
    <w:p w14:paraId="34B5A670" w14:textId="35DAFDD3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00" w:themeColor="text1"/>
          <w:kern w:val="1"/>
        </w:rPr>
      </w:pPr>
      <w:r w:rsidRPr="007F2723">
        <w:rPr>
          <w:rFonts w:ascii="Helvetica" w:hAnsi="Helvetica" w:cs="Helvetica"/>
          <w:color w:val="000000" w:themeColor="text1"/>
          <w:kern w:val="1"/>
        </w:rPr>
        <w:t xml:space="preserve">Jean Luc </w:t>
      </w:r>
      <w:proofErr w:type="spellStart"/>
      <w:r w:rsidRPr="007F2723">
        <w:rPr>
          <w:rFonts w:ascii="Helvetica" w:hAnsi="Helvetica" w:cs="Helvetica"/>
          <w:color w:val="000000" w:themeColor="text1"/>
          <w:kern w:val="1"/>
        </w:rPr>
        <w:t>Tamby</w:t>
      </w:r>
      <w:proofErr w:type="spellEnd"/>
      <w:r w:rsidRPr="007F2723">
        <w:rPr>
          <w:rFonts w:ascii="Helvetica" w:hAnsi="Helvetica" w:cs="Helvetica"/>
          <w:color w:val="000000" w:themeColor="text1"/>
          <w:kern w:val="1"/>
        </w:rPr>
        <w:t>, Luth</w:t>
      </w:r>
    </w:p>
    <w:p w14:paraId="75537490" w14:textId="3B2ED1A5" w:rsidR="007F2723" w:rsidRP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color w:val="000000" w:themeColor="text1"/>
          <w:kern w:val="1"/>
        </w:rPr>
      </w:pPr>
      <w:r w:rsidRPr="007F2723">
        <w:rPr>
          <w:rFonts w:ascii="Helvetica" w:hAnsi="Helvetica" w:cs="Helvetica"/>
          <w:color w:val="000000" w:themeColor="text1"/>
          <w:kern w:val="1"/>
        </w:rPr>
        <w:t xml:space="preserve">Bruno </w:t>
      </w:r>
      <w:proofErr w:type="spellStart"/>
      <w:r w:rsidRPr="007F2723">
        <w:rPr>
          <w:rFonts w:ascii="Helvetica" w:hAnsi="Helvetica" w:cs="Helvetica"/>
          <w:color w:val="000000" w:themeColor="text1"/>
          <w:kern w:val="1"/>
        </w:rPr>
        <w:t>Helstroffer</w:t>
      </w:r>
      <w:proofErr w:type="spellEnd"/>
      <w:r w:rsidRPr="007F2723">
        <w:rPr>
          <w:rFonts w:ascii="Helvetica" w:hAnsi="Helvetica" w:cs="Helvetica"/>
          <w:color w:val="000000" w:themeColor="text1"/>
          <w:kern w:val="1"/>
        </w:rPr>
        <w:t>, Théorbe</w:t>
      </w:r>
    </w:p>
    <w:p w14:paraId="2F136B46" w14:textId="77777777" w:rsidR="007F2723" w:rsidRDefault="007F2723" w:rsidP="007F27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kern w:val="1"/>
        </w:rPr>
      </w:pPr>
    </w:p>
    <w:p w14:paraId="1DABB18D" w14:textId="77777777" w:rsid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Programme composé autour de </w:t>
      </w:r>
      <w:proofErr w:type="spellStart"/>
      <w:r>
        <w:rPr>
          <w:rFonts w:ascii="Helvetica" w:hAnsi="Helvetica" w:cs="Helvetica"/>
        </w:rPr>
        <w:t>Playford</w:t>
      </w:r>
      <w:proofErr w:type="spellEnd"/>
      <w:r>
        <w:rPr>
          <w:rFonts w:ascii="Helvetica" w:hAnsi="Helvetica" w:cs="Helvetica"/>
        </w:rPr>
        <w:t xml:space="preserve"> qui fut l'éditeur de Purcell et aussi de recueils de danses...</w:t>
      </w:r>
    </w:p>
    <w:p w14:paraId="5EC71DCD" w14:textId="77777777" w:rsid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17CF286D" w14:textId="281A3542" w:rsid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William </w:t>
      </w:r>
      <w:proofErr w:type="spellStart"/>
      <w:r>
        <w:rPr>
          <w:rFonts w:ascii="Helvetica" w:hAnsi="Helvetica" w:cs="Helvetica"/>
          <w:b/>
          <w:bCs/>
        </w:rPr>
        <w:t>Laws</w:t>
      </w:r>
      <w:proofErr w:type="spellEnd"/>
    </w:p>
    <w:p w14:paraId="014EA71B" w14:textId="77777777" w:rsid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416D718D" w14:textId="7E54E27E" w:rsid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Suite for </w:t>
      </w:r>
      <w:proofErr w:type="spellStart"/>
      <w:r>
        <w:rPr>
          <w:rFonts w:ascii="Helvetica" w:hAnsi="Helvetica" w:cs="Helvetica"/>
        </w:rPr>
        <w:t>two</w:t>
      </w:r>
      <w:proofErr w:type="spellEnd"/>
      <w:r>
        <w:rPr>
          <w:rFonts w:ascii="Helvetica" w:hAnsi="Helvetica" w:cs="Helvetica"/>
        </w:rPr>
        <w:t xml:space="preserve"> lutes (extraits, sans doute une ou deux courantes)</w:t>
      </w:r>
    </w:p>
    <w:p w14:paraId="1EAA17A6" w14:textId="77777777" w:rsid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7E5A100C" w14:textId="44CC94B4" w:rsid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Ground</w:t>
      </w:r>
    </w:p>
    <w:p w14:paraId="602686E8" w14:textId="77777777" w:rsid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41125782" w14:textId="77777777" w:rsid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</w:rPr>
      </w:pPr>
      <w:r w:rsidRPr="007F2723">
        <w:rPr>
          <w:rFonts w:ascii="Helvetica" w:hAnsi="Helvetica" w:cs="Helvetica"/>
          <w:i/>
          <w:iCs/>
        </w:rPr>
        <w:t xml:space="preserve">Fortune </w:t>
      </w:r>
      <w:r>
        <w:rPr>
          <w:rFonts w:ascii="Helvetica" w:hAnsi="Helvetica" w:cs="Helvetica"/>
        </w:rPr>
        <w:t>(que J. Dowland a utilisé)</w:t>
      </w:r>
    </w:p>
    <w:p w14:paraId="77B3FF46" w14:textId="77777777" w:rsidR="007F2723" w:rsidRP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proofErr w:type="spellStart"/>
      <w:r w:rsidRPr="007F2723">
        <w:rPr>
          <w:rFonts w:ascii="Helvetica" w:hAnsi="Helvetica" w:cs="Helvetica"/>
          <w:i/>
          <w:iCs/>
        </w:rPr>
        <w:t>Woodycock</w:t>
      </w:r>
      <w:proofErr w:type="spellEnd"/>
      <w:r w:rsidRPr="007F2723">
        <w:rPr>
          <w:rFonts w:ascii="Helvetica" w:hAnsi="Helvetica" w:cs="Helvetica"/>
          <w:i/>
          <w:iCs/>
        </w:rPr>
        <w:t xml:space="preserve"> </w:t>
      </w:r>
    </w:p>
    <w:p w14:paraId="4F551398" w14:textId="77777777" w:rsidR="007F2723" w:rsidRP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r w:rsidRPr="007F2723">
        <w:rPr>
          <w:rFonts w:ascii="Helvetica" w:hAnsi="Helvetica" w:cs="Helvetica"/>
          <w:i/>
          <w:iCs/>
        </w:rPr>
        <w:t xml:space="preserve">Drive the cold </w:t>
      </w:r>
      <w:proofErr w:type="spellStart"/>
      <w:r w:rsidRPr="007F2723">
        <w:rPr>
          <w:rFonts w:ascii="Helvetica" w:hAnsi="Helvetica" w:cs="Helvetica"/>
          <w:i/>
          <w:iCs/>
        </w:rPr>
        <w:t>winter</w:t>
      </w:r>
      <w:proofErr w:type="spellEnd"/>
      <w:r w:rsidRPr="007F2723">
        <w:rPr>
          <w:rFonts w:ascii="Helvetica" w:hAnsi="Helvetica" w:cs="Helvetica"/>
          <w:i/>
          <w:iCs/>
        </w:rPr>
        <w:t xml:space="preserve"> </w:t>
      </w:r>
      <w:proofErr w:type="spellStart"/>
      <w:r w:rsidRPr="007F2723">
        <w:rPr>
          <w:rFonts w:ascii="Helvetica" w:hAnsi="Helvetica" w:cs="Helvetica"/>
          <w:i/>
          <w:iCs/>
        </w:rPr>
        <w:t>away</w:t>
      </w:r>
      <w:proofErr w:type="spellEnd"/>
    </w:p>
    <w:p w14:paraId="0DDD8F1B" w14:textId="77777777" w:rsidR="007F2723" w:rsidRP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proofErr w:type="spellStart"/>
      <w:r w:rsidRPr="007F2723">
        <w:rPr>
          <w:rFonts w:ascii="Helvetica" w:hAnsi="Helvetica" w:cs="Helvetica"/>
          <w:i/>
          <w:iCs/>
        </w:rPr>
        <w:t>Lillibulero</w:t>
      </w:r>
      <w:proofErr w:type="spellEnd"/>
      <w:r w:rsidRPr="007F2723">
        <w:rPr>
          <w:rFonts w:ascii="Helvetica" w:hAnsi="Helvetica" w:cs="Helvetica"/>
          <w:i/>
          <w:iCs/>
        </w:rPr>
        <w:t xml:space="preserve">  </w:t>
      </w:r>
    </w:p>
    <w:p w14:paraId="07C7ACF8" w14:textId="77777777" w:rsid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12435560" w14:textId="77777777" w:rsidR="007F2723" w:rsidRDefault="007F2723" w:rsidP="007F2723">
      <w:pPr>
        <w:autoSpaceDE w:val="0"/>
        <w:autoSpaceDN w:val="0"/>
        <w:adjustRightInd w:val="0"/>
        <w:rPr>
          <w:rFonts w:ascii="Helvetica" w:hAnsi="Helvetica" w:cs="Helvetica"/>
        </w:rPr>
      </w:pPr>
      <w:r w:rsidRPr="007F2723">
        <w:rPr>
          <w:rFonts w:ascii="Helvetica" w:hAnsi="Helvetica" w:cs="Helvetica"/>
          <w:i/>
          <w:iCs/>
        </w:rPr>
        <w:t xml:space="preserve">Love </w:t>
      </w:r>
      <w:proofErr w:type="gramStart"/>
      <w:r w:rsidRPr="007F2723">
        <w:rPr>
          <w:rFonts w:ascii="Helvetica" w:hAnsi="Helvetica" w:cs="Helvetica"/>
          <w:i/>
          <w:iCs/>
        </w:rPr>
        <w:t>me as</w:t>
      </w:r>
      <w:proofErr w:type="gramEnd"/>
      <w:r w:rsidRPr="007F2723">
        <w:rPr>
          <w:rFonts w:ascii="Helvetica" w:hAnsi="Helvetica" w:cs="Helvetica"/>
          <w:i/>
          <w:iCs/>
        </w:rPr>
        <w:t xml:space="preserve"> I </w:t>
      </w:r>
      <w:proofErr w:type="spellStart"/>
      <w:r w:rsidRPr="007F2723">
        <w:rPr>
          <w:rFonts w:ascii="Helvetica" w:hAnsi="Helvetica" w:cs="Helvetica"/>
          <w:i/>
          <w:iCs/>
        </w:rPr>
        <w:t>desire</w:t>
      </w:r>
      <w:proofErr w:type="spellEnd"/>
      <w:r>
        <w:rPr>
          <w:rFonts w:ascii="Helvetica" w:hAnsi="Helvetica" w:cs="Helvetica"/>
        </w:rPr>
        <w:t xml:space="preserve"> (</w:t>
      </w:r>
      <w:proofErr w:type="spellStart"/>
      <w:r>
        <w:rPr>
          <w:rFonts w:ascii="Helvetica" w:hAnsi="Helvetica" w:cs="Helvetica"/>
        </w:rPr>
        <w:t>Balcares</w:t>
      </w:r>
      <w:proofErr w:type="spellEnd"/>
      <w:r>
        <w:rPr>
          <w:rFonts w:ascii="Helvetica" w:hAnsi="Helvetica" w:cs="Helvetica"/>
        </w:rPr>
        <w:t xml:space="preserve"> lute book)</w:t>
      </w:r>
    </w:p>
    <w:bookmarkEnd w:id="0"/>
    <w:p w14:paraId="436F5DA2" w14:textId="77777777" w:rsidR="007F2723" w:rsidRDefault="007F2723"/>
    <w:sectPr w:rsidR="007F2723" w:rsidSect="00E1726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23"/>
    <w:rsid w:val="000264FC"/>
    <w:rsid w:val="000545C6"/>
    <w:rsid w:val="00063FFA"/>
    <w:rsid w:val="000658A5"/>
    <w:rsid w:val="00152BB8"/>
    <w:rsid w:val="002221E7"/>
    <w:rsid w:val="00361322"/>
    <w:rsid w:val="00382BCC"/>
    <w:rsid w:val="0038748F"/>
    <w:rsid w:val="003D6E46"/>
    <w:rsid w:val="004561B2"/>
    <w:rsid w:val="0046396D"/>
    <w:rsid w:val="004D6F8C"/>
    <w:rsid w:val="004E505C"/>
    <w:rsid w:val="005140FA"/>
    <w:rsid w:val="005676F8"/>
    <w:rsid w:val="005B746D"/>
    <w:rsid w:val="005C70C9"/>
    <w:rsid w:val="00656CAE"/>
    <w:rsid w:val="00715A0A"/>
    <w:rsid w:val="0074540D"/>
    <w:rsid w:val="007E06CC"/>
    <w:rsid w:val="007F2723"/>
    <w:rsid w:val="007F505A"/>
    <w:rsid w:val="00805B6D"/>
    <w:rsid w:val="008160B3"/>
    <w:rsid w:val="00845C5D"/>
    <w:rsid w:val="00916E4D"/>
    <w:rsid w:val="00955793"/>
    <w:rsid w:val="009F0508"/>
    <w:rsid w:val="00A54FFA"/>
    <w:rsid w:val="00A66732"/>
    <w:rsid w:val="00AC34C5"/>
    <w:rsid w:val="00B31D47"/>
    <w:rsid w:val="00BC1F5A"/>
    <w:rsid w:val="00BD0C14"/>
    <w:rsid w:val="00C408FA"/>
    <w:rsid w:val="00C473B7"/>
    <w:rsid w:val="00D409BA"/>
    <w:rsid w:val="00D444A6"/>
    <w:rsid w:val="00E14628"/>
    <w:rsid w:val="00E17264"/>
    <w:rsid w:val="00E56737"/>
    <w:rsid w:val="00F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0167"/>
  <w15:chartTrackingRefBased/>
  <w15:docId w15:val="{247DE7AA-14C6-A74F-AD35-4D223777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4FC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87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ETIENNE Marion</cp:lastModifiedBy>
  <cp:revision>2</cp:revision>
  <dcterms:created xsi:type="dcterms:W3CDTF">2022-01-18T11:42:00Z</dcterms:created>
  <dcterms:modified xsi:type="dcterms:W3CDTF">2022-01-18T11:42:00Z</dcterms:modified>
</cp:coreProperties>
</file>